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6" w:rsidRDefault="00EA6A26" w:rsidP="00EA6A26">
      <w:pPr>
        <w:pStyle w:val="Akapitzlist1"/>
        <w:ind w:left="0"/>
        <w:jc w:val="left"/>
        <w:rPr>
          <w:b/>
        </w:rPr>
      </w:pPr>
      <w:r>
        <w:rPr>
          <w:b/>
        </w:rPr>
        <w:t>Zwierzęta na wsi i w domu</w:t>
      </w:r>
      <w:r w:rsidR="00127F0B">
        <w:rPr>
          <w:b/>
        </w:rPr>
        <w:t xml:space="preserve">  15.-19.06.2020</w:t>
      </w:r>
    </w:p>
    <w:p w:rsidR="00EA6A26" w:rsidRDefault="00EA6A26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Temat </w:t>
      </w:r>
      <w:r w:rsidR="003B3691">
        <w:t xml:space="preserve">: </w:t>
      </w:r>
      <w:r>
        <w:rPr>
          <w:rFonts w:eastAsia="Times New Roman"/>
          <w:sz w:val="24"/>
          <w:szCs w:val="24"/>
          <w:lang w:eastAsia="pl-PL"/>
        </w:rPr>
        <w:t>Co słychać w gospodarstwie?</w:t>
      </w:r>
    </w:p>
    <w:p w:rsidR="003B3691" w:rsidRDefault="003B3691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3B3691" w:rsidRPr="003B3691" w:rsidRDefault="003B3691" w:rsidP="003B3691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,,Jakie to zwierze?” -  zabawa rozwijająca kompetencje językowe. Odgadywanie nazw zwierząt – opisuje wygląd zwierzęcia na  podstawie obejrzanego filmu IV.2., IV18.,- </w:t>
      </w:r>
      <w:hyperlink r:id="rId5" w:history="1">
        <w:r w:rsidRPr="003B3691">
          <w:rPr>
            <w:rStyle w:val="Hipercze"/>
            <w:sz w:val="24"/>
            <w:szCs w:val="24"/>
          </w:rPr>
          <w:t>https://www.youtube.com/watch?v=hO2a3KUBuzE</w:t>
        </w:r>
      </w:hyperlink>
    </w:p>
    <w:p w:rsidR="003B3691" w:rsidRPr="003B3691" w:rsidRDefault="003B3691" w:rsidP="003B3691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,,Jak produkowany jest  chleb?” –</w:t>
      </w:r>
      <w:hyperlink r:id="rId6" w:history="1">
        <w:r w:rsidR="00604CDD">
          <w:rPr>
            <w:rStyle w:val="Hipercze"/>
          </w:rPr>
          <w:t>https://www.youtube.com/watch?v=kWq3VMWJ9MA</w:t>
        </w:r>
      </w:hyperlink>
      <w:r w:rsidR="00604CDD">
        <w:t xml:space="preserve"> </w:t>
      </w:r>
      <w:r>
        <w:rPr>
          <w:sz w:val="24"/>
          <w:szCs w:val="24"/>
        </w:rPr>
        <w:t xml:space="preserve"> uważnie słucha i potrafi odpowiedzieć na pytanie –IV.2., IV.20.,</w:t>
      </w:r>
    </w:p>
    <w:p w:rsidR="003B3691" w:rsidRPr="00BB5C8F" w:rsidRDefault="003B3691" w:rsidP="003B3691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Karty pracy 6latki - „Od ziarenka do bochenka”  - uzupełnia i opowiada historyjkę obrazkową </w:t>
      </w:r>
      <w:r w:rsidR="00BB5C8F">
        <w:rPr>
          <w:sz w:val="24"/>
          <w:szCs w:val="24"/>
        </w:rPr>
        <w:t xml:space="preserve"> IV.5. - </w:t>
      </w:r>
      <w:r>
        <w:rPr>
          <w:sz w:val="24"/>
          <w:szCs w:val="24"/>
        </w:rPr>
        <w:t>str. 66.</w:t>
      </w:r>
    </w:p>
    <w:p w:rsidR="00BB5C8F" w:rsidRPr="00BB5C8F" w:rsidRDefault="00BB5C8F" w:rsidP="003B3691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Karty pracy 6latki „Pszczoły pożyteczne zwierzęta” – numeruje obrazki historyjki zgodnie z kolejnością zdarzeń IV.5. str. 67.</w:t>
      </w:r>
    </w:p>
    <w:p w:rsidR="003B3691" w:rsidRPr="007057CA" w:rsidRDefault="00BB5C8F" w:rsidP="007057CA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Karty pracy 5latki „Z wizyta w gospodarstwie” str. 48., 49. – rozmowa na temat obrazka – opisuje wygląd obrazka, </w:t>
      </w:r>
      <w:r w:rsidR="007057CA">
        <w:rPr>
          <w:sz w:val="24"/>
          <w:szCs w:val="24"/>
        </w:rPr>
        <w:t>wskazuje wybrane elementy IV.9.</w:t>
      </w:r>
    </w:p>
    <w:p w:rsidR="003B3691" w:rsidRDefault="003B3691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EA6A26" w:rsidRDefault="00EA6A26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Temat 187. </w:t>
      </w:r>
      <w:proofErr w:type="spellStart"/>
      <w:r>
        <w:rPr>
          <w:rFonts w:eastAsia="Times New Roman"/>
          <w:sz w:val="24"/>
          <w:szCs w:val="24"/>
          <w:lang w:eastAsia="pl-PL"/>
        </w:rPr>
        <w:t>Literkowa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</w:t>
      </w:r>
      <w:r w:rsidR="00E1356A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farma</w:t>
      </w:r>
    </w:p>
    <w:p w:rsidR="007057CA" w:rsidRDefault="007057CA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7057CA" w:rsidRDefault="007057CA" w:rsidP="007057CA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„Gąski, gąski do domu”- zabawa słowno-ruchowa z elementem bieżnym – uczestniczy w zabawie ruchowej I.5.,</w:t>
      </w:r>
    </w:p>
    <w:p w:rsidR="007057CA" w:rsidRPr="00F43BD5" w:rsidRDefault="007057CA" w:rsidP="007057CA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 w:rsidRPr="007057CA">
        <w:rPr>
          <w:rFonts w:eastAsia="Times New Roman"/>
          <w:sz w:val="24"/>
          <w:szCs w:val="24"/>
          <w:lang w:eastAsia="pl-PL"/>
        </w:rPr>
        <w:t xml:space="preserve">,,Gdzie mieszkają zwierzęta gospodarskie?” – słuchanie piosenki ,,Dziadek fajną farmę miał” -  </w:t>
      </w:r>
      <w:hyperlink r:id="rId7" w:history="1">
        <w:r w:rsidRPr="007057CA">
          <w:rPr>
            <w:rStyle w:val="Hipercze"/>
            <w:sz w:val="24"/>
            <w:szCs w:val="24"/>
          </w:rPr>
          <w:t>https://www.youtube.com/watch?v=fUX5kYzzi5Q</w:t>
        </w:r>
      </w:hyperlink>
      <w:r w:rsidRPr="007057CA">
        <w:rPr>
          <w:sz w:val="24"/>
          <w:szCs w:val="24"/>
        </w:rPr>
        <w:t xml:space="preserve"> – potrafi nazwać pomieszczenia przeznaczone dla zwierząt gospodarskich IV.2.,IV.18.,</w:t>
      </w:r>
    </w:p>
    <w:p w:rsidR="00F43BD5" w:rsidRPr="00F43BD5" w:rsidRDefault="00F43BD5" w:rsidP="007057CA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Karty pracy dla 6latków - ,,Litery” –uzupełnianie karty, utrwalenie poznanych liter str. 68., 69. – utrwala poznane litery IV.4.,</w:t>
      </w:r>
    </w:p>
    <w:p w:rsidR="00F43BD5" w:rsidRPr="00F43BD5" w:rsidRDefault="00F43BD5" w:rsidP="007057CA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Karty pracy dla 5latków str. 50.,</w:t>
      </w:r>
    </w:p>
    <w:p w:rsidR="00F43BD5" w:rsidRPr="007057CA" w:rsidRDefault="00F43BD5" w:rsidP="007057CA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„Zwierzaki dziwaki” – zabawa plastyczna rozwijająca wyobraźnie, nadawanie nazwy zwierzakom dziwakom – tworzy obrazki przedstawiające fikcyjne zwierzę IV.3., IV.8., wymyśla nazwy dla narysowanych zwierząt  IV.6.,</w:t>
      </w:r>
    </w:p>
    <w:p w:rsidR="00EA6A26" w:rsidRDefault="00EA6A26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127F0B" w:rsidRDefault="00127F0B" w:rsidP="00EA6A26">
      <w:pPr>
        <w:pStyle w:val="Akapitzlist1"/>
        <w:ind w:left="0"/>
        <w:jc w:val="left"/>
        <w:rPr>
          <w:rStyle w:val="Wyrnieniedelikatne"/>
          <w:i w:val="0"/>
          <w:color w:val="auto"/>
          <w:sz w:val="24"/>
          <w:szCs w:val="24"/>
        </w:rPr>
      </w:pPr>
      <w:r w:rsidRPr="00127F0B">
        <w:rPr>
          <w:rStyle w:val="Wyrnieniedelikatne"/>
          <w:i w:val="0"/>
          <w:color w:val="auto"/>
          <w:sz w:val="24"/>
          <w:szCs w:val="24"/>
        </w:rPr>
        <w:t xml:space="preserve">Temat: Na podwórku- I my mamy swoje mamy </w:t>
      </w:r>
    </w:p>
    <w:p w:rsidR="00127F0B" w:rsidRDefault="00127F0B" w:rsidP="00EA6A26">
      <w:pPr>
        <w:pStyle w:val="Akapitzlist1"/>
        <w:ind w:left="0"/>
        <w:jc w:val="left"/>
        <w:rPr>
          <w:rStyle w:val="Wyrnieniedelikatne"/>
          <w:i w:val="0"/>
          <w:color w:val="auto"/>
          <w:sz w:val="24"/>
          <w:szCs w:val="24"/>
        </w:rPr>
      </w:pPr>
    </w:p>
    <w:p w:rsidR="00127F0B" w:rsidRDefault="00127F0B" w:rsidP="00127F0B">
      <w:pPr>
        <w:pStyle w:val="Akapitzlist1"/>
        <w:numPr>
          <w:ilvl w:val="0"/>
          <w:numId w:val="6"/>
        </w:numPr>
        <w:jc w:val="left"/>
        <w:rPr>
          <w:rStyle w:val="Wyrnieniedelikatne"/>
          <w:i w:val="0"/>
          <w:color w:val="auto"/>
          <w:sz w:val="24"/>
          <w:szCs w:val="24"/>
        </w:rPr>
      </w:pPr>
      <w:r w:rsidRPr="00127F0B">
        <w:rPr>
          <w:rStyle w:val="Wyrnieniedelikatne"/>
          <w:i w:val="0"/>
          <w:color w:val="auto"/>
          <w:sz w:val="24"/>
          <w:szCs w:val="24"/>
        </w:rPr>
        <w:t xml:space="preserve">Na podwórku koło bramy - instrumentacja - Eksperymentuje rytmem, głosem, dźwiękami i ruchem IV.7 </w:t>
      </w:r>
    </w:p>
    <w:p w:rsidR="00127F0B" w:rsidRDefault="00127F0B" w:rsidP="00127F0B">
      <w:pPr>
        <w:pStyle w:val="Akapitzlist1"/>
        <w:numPr>
          <w:ilvl w:val="0"/>
          <w:numId w:val="6"/>
        </w:numPr>
        <w:jc w:val="left"/>
        <w:rPr>
          <w:rStyle w:val="Wyrnieniedelikatne"/>
          <w:i w:val="0"/>
          <w:color w:val="auto"/>
          <w:sz w:val="24"/>
          <w:szCs w:val="24"/>
        </w:rPr>
      </w:pPr>
      <w:r w:rsidRPr="00127F0B">
        <w:rPr>
          <w:rStyle w:val="Wyrnieniedelikatne"/>
          <w:i w:val="0"/>
          <w:color w:val="auto"/>
          <w:sz w:val="24"/>
          <w:szCs w:val="24"/>
        </w:rPr>
        <w:t xml:space="preserve">Zwierzęta w wiejskiej zagrodzie – praca plastyczna - Wyraża ekspresję twórczą podczas zajęć plastycznych IV.11. </w:t>
      </w:r>
    </w:p>
    <w:p w:rsidR="003B3691" w:rsidRPr="00127F0B" w:rsidRDefault="00127F0B" w:rsidP="00127F0B">
      <w:pPr>
        <w:pStyle w:val="Akapitzlist1"/>
        <w:numPr>
          <w:ilvl w:val="0"/>
          <w:numId w:val="6"/>
        </w:numPr>
        <w:jc w:val="left"/>
        <w:rPr>
          <w:rStyle w:val="Wyrnieniedelikatne"/>
          <w:i w:val="0"/>
          <w:color w:val="auto"/>
          <w:sz w:val="24"/>
          <w:szCs w:val="24"/>
        </w:rPr>
      </w:pPr>
      <w:r w:rsidRPr="00127F0B">
        <w:rPr>
          <w:rStyle w:val="Wyrnieniedelikatne"/>
          <w:i w:val="0"/>
          <w:color w:val="auto"/>
          <w:sz w:val="24"/>
          <w:szCs w:val="24"/>
        </w:rPr>
        <w:t>Łamigłówki mądrej główki - doskonali percepcję słuchową IV.2.,</w:t>
      </w:r>
    </w:p>
    <w:p w:rsidR="003B3691" w:rsidRPr="00127F0B" w:rsidRDefault="003B3691" w:rsidP="00EA6A26">
      <w:pPr>
        <w:pStyle w:val="Akapitzlist1"/>
        <w:ind w:left="0"/>
        <w:jc w:val="left"/>
        <w:rPr>
          <w:rStyle w:val="Wyrnieniedelikatne"/>
          <w:i w:val="0"/>
          <w:color w:val="auto"/>
          <w:sz w:val="24"/>
          <w:szCs w:val="24"/>
        </w:rPr>
      </w:pPr>
    </w:p>
    <w:p w:rsidR="003B3691" w:rsidRPr="003B3691" w:rsidRDefault="003B3691" w:rsidP="00127F0B">
      <w:pPr>
        <w:pStyle w:val="Akapitzlist10"/>
        <w:ind w:left="0"/>
        <w:jc w:val="left"/>
        <w:rPr>
          <w:rStyle w:val="Wyrnieniedelikatne"/>
          <w:i w:val="0"/>
          <w:color w:val="auto"/>
          <w:sz w:val="24"/>
          <w:szCs w:val="24"/>
        </w:rPr>
      </w:pPr>
      <w:r w:rsidRPr="003B3691">
        <w:rPr>
          <w:rStyle w:val="Wyrnieniedelikatne"/>
          <w:i w:val="0"/>
          <w:color w:val="auto"/>
          <w:sz w:val="24"/>
          <w:szCs w:val="24"/>
        </w:rPr>
        <w:t>Temat: Przeliczamy zwierzę</w:t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ta w gospodarstwie wiejskim </w:t>
      </w:r>
      <w:r w:rsidR="00127F0B">
        <w:rPr>
          <w:rStyle w:val="Wyrnieniedelikatne"/>
          <w:i w:val="0"/>
          <w:color w:val="auto"/>
          <w:sz w:val="24"/>
          <w:szCs w:val="24"/>
        </w:rPr>
        <w:br/>
      </w:r>
      <w:r w:rsidR="00127F0B">
        <w:rPr>
          <w:rStyle w:val="Wyrnieniedelikatne"/>
          <w:i w:val="0"/>
          <w:color w:val="auto"/>
          <w:sz w:val="24"/>
          <w:szCs w:val="24"/>
        </w:rPr>
        <w:br/>
        <w:t xml:space="preserve">     </w:t>
      </w:r>
      <w:r w:rsidRPr="003B3691">
        <w:rPr>
          <w:rStyle w:val="Wyrnieniedelikatne"/>
          <w:i w:val="0"/>
          <w:color w:val="auto"/>
          <w:sz w:val="24"/>
          <w:szCs w:val="24"/>
        </w:rPr>
        <w:t xml:space="preserve"> </w:t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1.   </w:t>
      </w:r>
      <w:r w:rsidRPr="003B3691">
        <w:rPr>
          <w:rStyle w:val="Wyrnieniedelikatne"/>
          <w:i w:val="0"/>
          <w:color w:val="auto"/>
          <w:sz w:val="24"/>
          <w:szCs w:val="24"/>
        </w:rPr>
        <w:t xml:space="preserve">Gospodarstwo pana Janka - zabawa dydaktyczna poszerzająca zasób słownictwa– </w:t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   </w:t>
      </w:r>
      <w:r w:rsidRPr="003B3691">
        <w:rPr>
          <w:rStyle w:val="Wyrnieniedelikatne"/>
          <w:i w:val="0"/>
          <w:color w:val="auto"/>
          <w:sz w:val="24"/>
          <w:szCs w:val="24"/>
        </w:rPr>
        <w:t xml:space="preserve">sprawnie wycina I.7, I.9. </w:t>
      </w:r>
      <w:r w:rsidRPr="003B3691">
        <w:rPr>
          <w:rStyle w:val="Wyrnieniedelikatne"/>
          <w:i w:val="0"/>
          <w:color w:val="auto"/>
          <w:sz w:val="24"/>
          <w:szCs w:val="24"/>
        </w:rPr>
        <w:br/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      </w:t>
      </w:r>
      <w:r w:rsidRPr="003B3691">
        <w:rPr>
          <w:rStyle w:val="Wyrnieniedelikatne"/>
          <w:i w:val="0"/>
          <w:color w:val="auto"/>
          <w:sz w:val="24"/>
          <w:szCs w:val="24"/>
        </w:rPr>
        <w:t xml:space="preserve">2. Gdzie jest więcej? - zabawa matematyczna, porównywanie liczebności zbiorów- porównuje liczebność zbiorów, posługuje się znakami matematycznymi =,&gt;, &lt;IV.15., </w:t>
      </w:r>
      <w:r w:rsidRPr="003B3691">
        <w:rPr>
          <w:rStyle w:val="Wyrnieniedelikatne"/>
          <w:i w:val="0"/>
          <w:color w:val="auto"/>
          <w:sz w:val="24"/>
          <w:szCs w:val="24"/>
        </w:rPr>
        <w:br/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      </w:t>
      </w:r>
      <w:r w:rsidRPr="003B3691">
        <w:rPr>
          <w:rStyle w:val="Wyrnieniedelikatne"/>
          <w:i w:val="0"/>
          <w:color w:val="auto"/>
          <w:sz w:val="24"/>
          <w:szCs w:val="24"/>
        </w:rPr>
        <w:t xml:space="preserve">3. </w:t>
      </w:r>
      <w:hyperlink r:id="rId8" w:tgtFrame="_blank" w:history="1">
        <w:r w:rsidRPr="003B3691">
          <w:rPr>
            <w:rStyle w:val="Wyrnieniedelikatne"/>
            <w:i w:val="0"/>
            <w:color w:val="auto"/>
            <w:sz w:val="24"/>
            <w:szCs w:val="24"/>
          </w:rPr>
          <w:t xml:space="preserve">https://www.youtube.com/watch?v=g0y37RE8xwE </w:t>
        </w:r>
      </w:hyperlink>
      <w:r w:rsidRPr="003B3691">
        <w:rPr>
          <w:rStyle w:val="Wyrnieniedelikatne"/>
          <w:i w:val="0"/>
          <w:color w:val="auto"/>
          <w:sz w:val="24"/>
          <w:szCs w:val="24"/>
        </w:rPr>
        <w:t xml:space="preserve">- odgłosy zwierząt, zabawa z elementem ortofonicznym. - naśladują głosy zwierząt IV.2., I.5., </w:t>
      </w:r>
      <w:r w:rsidRPr="003B3691">
        <w:rPr>
          <w:rStyle w:val="Wyrnieniedelikatne"/>
          <w:i w:val="0"/>
          <w:color w:val="auto"/>
          <w:sz w:val="24"/>
          <w:szCs w:val="24"/>
        </w:rPr>
        <w:br/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     </w:t>
      </w:r>
      <w:r w:rsidRPr="003B3691">
        <w:rPr>
          <w:rStyle w:val="Wyrnieniedelikatne"/>
          <w:i w:val="0"/>
          <w:color w:val="auto"/>
          <w:sz w:val="24"/>
          <w:szCs w:val="24"/>
        </w:rPr>
        <w:t xml:space="preserve">4. Matematyka rolnika - rozwiązywanie zadań w kartach pracy - zapisywać cyfry i znaki matematyczne IV.8., Rozwiązać zadania matematyczne IV.15., </w:t>
      </w:r>
      <w:r w:rsidRPr="003B3691">
        <w:rPr>
          <w:rStyle w:val="Wyrnieniedelikatne"/>
          <w:i w:val="0"/>
          <w:color w:val="auto"/>
          <w:sz w:val="24"/>
          <w:szCs w:val="24"/>
        </w:rPr>
        <w:br/>
      </w:r>
      <w:r w:rsidR="00127F0B">
        <w:rPr>
          <w:rStyle w:val="Wyrnieniedelikatne"/>
          <w:i w:val="0"/>
          <w:color w:val="auto"/>
          <w:sz w:val="24"/>
          <w:szCs w:val="24"/>
        </w:rPr>
        <w:t xml:space="preserve">     </w:t>
      </w:r>
      <w:r w:rsidRPr="003B3691">
        <w:rPr>
          <w:rStyle w:val="Wyrnieniedelikatne"/>
          <w:i w:val="0"/>
          <w:color w:val="auto"/>
          <w:sz w:val="24"/>
          <w:szCs w:val="24"/>
        </w:rPr>
        <w:t>5. Zwierzęta z plasteliny - działanie plastyczne doskonalące sprawność manualna - lepi zwierzęta z plasteliny I.9., IV.1.</w:t>
      </w:r>
    </w:p>
    <w:p w:rsidR="003B3691" w:rsidRDefault="003B3691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3B3691" w:rsidRDefault="003B3691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EA6A26" w:rsidRDefault="00604CDD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Temat:</w:t>
      </w:r>
      <w:r w:rsidR="00EA6A26">
        <w:rPr>
          <w:rFonts w:eastAsia="Times New Roman"/>
          <w:sz w:val="24"/>
          <w:szCs w:val="24"/>
          <w:lang w:eastAsia="pl-PL"/>
        </w:rPr>
        <w:t xml:space="preserve"> Zwierzęta wokół nas</w:t>
      </w:r>
    </w:p>
    <w:p w:rsidR="00812E3D" w:rsidRDefault="00812E3D" w:rsidP="00EA6A26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604CDD" w:rsidRDefault="00812E3D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 w:rsidRPr="00604CDD">
        <w:rPr>
          <w:rFonts w:eastAsia="Times New Roman"/>
          <w:sz w:val="24"/>
          <w:szCs w:val="24"/>
          <w:lang w:eastAsia="pl-PL"/>
        </w:rPr>
        <w:t xml:space="preserve">Zabawa Rychowa </w:t>
      </w:r>
      <w:r w:rsidR="00604CDD" w:rsidRPr="00604CDD">
        <w:rPr>
          <w:rFonts w:eastAsia="Times New Roman"/>
          <w:sz w:val="24"/>
          <w:szCs w:val="24"/>
          <w:lang w:eastAsia="pl-PL"/>
        </w:rPr>
        <w:t xml:space="preserve">ze śpiewem przy piosence ,,Prawa, lewa” </w:t>
      </w:r>
      <w:hyperlink r:id="rId9" w:history="1">
        <w:r w:rsidR="00604CDD" w:rsidRPr="00604CDD">
          <w:rPr>
            <w:rStyle w:val="Hipercze"/>
            <w:sz w:val="24"/>
            <w:szCs w:val="24"/>
          </w:rPr>
          <w:t>https://www.youtube.com/watch?v=mO03jLcA2XM</w:t>
        </w:r>
      </w:hyperlink>
      <w:r w:rsidR="00604CDD" w:rsidRPr="00604CDD">
        <w:rPr>
          <w:sz w:val="24"/>
          <w:szCs w:val="24"/>
        </w:rPr>
        <w:t xml:space="preserve">  uczestniczy w zabawie ruchowej IV.5.,</w:t>
      </w:r>
    </w:p>
    <w:p w:rsidR="00604CDD" w:rsidRPr="00604CDD" w:rsidRDefault="00604CDD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 w:rsidRPr="00604CDD">
        <w:rPr>
          <w:sz w:val="24"/>
          <w:szCs w:val="24"/>
        </w:rPr>
        <w:t xml:space="preserve">„Skąd się bierze mleko ?” oglądanie filmu </w:t>
      </w:r>
      <w:hyperlink r:id="rId10" w:history="1">
        <w:r w:rsidRPr="00604CDD">
          <w:rPr>
            <w:rStyle w:val="Hipercze"/>
            <w:sz w:val="24"/>
            <w:szCs w:val="24"/>
          </w:rPr>
          <w:t>https://www.youtube.com/watch?v=y_gXAlEJCik</w:t>
        </w:r>
      </w:hyperlink>
      <w:r>
        <w:t xml:space="preserve"> </w:t>
      </w:r>
      <w:r w:rsidRPr="00604CDD">
        <w:rPr>
          <w:sz w:val="24"/>
          <w:szCs w:val="24"/>
        </w:rPr>
        <w:t>uważnie słucha i potrafi odpowiedzieć na pytanie –IV.2., IV.20.,</w:t>
      </w:r>
    </w:p>
    <w:p w:rsidR="00604CDD" w:rsidRPr="00604CDD" w:rsidRDefault="00604CDD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 w:rsidRPr="00604CDD">
        <w:rPr>
          <w:rFonts w:eastAsia="Times New Roman"/>
          <w:sz w:val="24"/>
          <w:szCs w:val="24"/>
          <w:lang w:eastAsia="pl-PL"/>
        </w:rPr>
        <w:t xml:space="preserve">„Wiejska zagroda” zabawa konstrukcyjna </w:t>
      </w:r>
      <w:r w:rsidRPr="00604CDD">
        <w:rPr>
          <w:sz w:val="24"/>
          <w:szCs w:val="24"/>
        </w:rPr>
        <w:t xml:space="preserve">- tworzy własne budowla IV.12., </w:t>
      </w:r>
    </w:p>
    <w:p w:rsidR="00604CDD" w:rsidRPr="00B82326" w:rsidRDefault="004800BF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„Portret pieska” ćwiczenia słowno- graficzne, rysowanie pieska z je</w:t>
      </w:r>
      <w:r w:rsidR="00B82326">
        <w:rPr>
          <w:sz w:val="24"/>
          <w:szCs w:val="24"/>
        </w:rPr>
        <w:t xml:space="preserve">dnoczesnym recytowaniem wiersza - </w:t>
      </w:r>
      <w:r>
        <w:rPr>
          <w:sz w:val="24"/>
          <w:szCs w:val="24"/>
        </w:rPr>
        <w:t xml:space="preserve"> </w:t>
      </w:r>
      <w:r w:rsidR="00B82326">
        <w:rPr>
          <w:sz w:val="24"/>
          <w:szCs w:val="24"/>
        </w:rPr>
        <w:t>r</w:t>
      </w:r>
      <w:r>
        <w:rPr>
          <w:sz w:val="24"/>
          <w:szCs w:val="24"/>
        </w:rPr>
        <w:t xml:space="preserve">ysuje zgodnie ze słowną </w:t>
      </w:r>
      <w:r w:rsidR="00B82326">
        <w:rPr>
          <w:sz w:val="24"/>
          <w:szCs w:val="24"/>
        </w:rPr>
        <w:t>instrukcją IV.8.,</w:t>
      </w:r>
    </w:p>
    <w:p w:rsidR="00B82326" w:rsidRPr="00B82326" w:rsidRDefault="00B82326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Karty pracy 6latki – „Czy to jest zrobione z mleka?” – porządkuje obrazki historyjki IV.5. – str.70.</w:t>
      </w:r>
    </w:p>
    <w:p w:rsidR="00B82326" w:rsidRPr="00B82326" w:rsidRDefault="00B82326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Karta pracy str. 71.  „Moje domowe zwierzątko” – odpowiada na pytania do tekstu IV.5.,</w:t>
      </w:r>
    </w:p>
    <w:p w:rsidR="00B82326" w:rsidRPr="00604CDD" w:rsidRDefault="00B82326" w:rsidP="00604CDD">
      <w:pPr>
        <w:pStyle w:val="Akapitzlist1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Karty pracy 5latki  str. 51.  „Małe i duże zwierzęta w zagrodzie”- zabawa matematyczna – przelicz elementy zbiorów IV.15.</w:t>
      </w:r>
    </w:p>
    <w:p w:rsidR="00604CDD" w:rsidRPr="00604CDD" w:rsidRDefault="00604CDD" w:rsidP="00604CDD">
      <w:pPr>
        <w:pStyle w:val="Akapitzlist1"/>
        <w:jc w:val="left"/>
        <w:rPr>
          <w:rFonts w:eastAsia="Times New Roman"/>
          <w:sz w:val="24"/>
          <w:szCs w:val="24"/>
          <w:lang w:eastAsia="pl-PL"/>
        </w:rPr>
      </w:pPr>
    </w:p>
    <w:p w:rsidR="006E0498" w:rsidRPr="00604CDD" w:rsidRDefault="006E0498">
      <w:pPr>
        <w:rPr>
          <w:sz w:val="24"/>
          <w:szCs w:val="24"/>
        </w:rPr>
      </w:pPr>
    </w:p>
    <w:sectPr w:rsidR="006E0498" w:rsidRPr="00604CDD" w:rsidSect="006E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69E"/>
    <w:multiLevelType w:val="hybridMultilevel"/>
    <w:tmpl w:val="47E2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B0D"/>
    <w:multiLevelType w:val="hybridMultilevel"/>
    <w:tmpl w:val="D958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32A4"/>
    <w:multiLevelType w:val="hybridMultilevel"/>
    <w:tmpl w:val="D1A6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A41"/>
    <w:multiLevelType w:val="hybridMultilevel"/>
    <w:tmpl w:val="064A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182"/>
    <w:multiLevelType w:val="hybridMultilevel"/>
    <w:tmpl w:val="493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6CC8"/>
    <w:multiLevelType w:val="hybridMultilevel"/>
    <w:tmpl w:val="D038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A6A26"/>
    <w:rsid w:val="00127F0B"/>
    <w:rsid w:val="003B3691"/>
    <w:rsid w:val="004800BF"/>
    <w:rsid w:val="00604CDD"/>
    <w:rsid w:val="006E0498"/>
    <w:rsid w:val="007057CA"/>
    <w:rsid w:val="00812E3D"/>
    <w:rsid w:val="00B82326"/>
    <w:rsid w:val="00BB5C8F"/>
    <w:rsid w:val="00BE144B"/>
    <w:rsid w:val="00DC65C6"/>
    <w:rsid w:val="00E1356A"/>
    <w:rsid w:val="00EA6A26"/>
    <w:rsid w:val="00ED3BB0"/>
    <w:rsid w:val="00F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A6A2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3B3691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3B3691"/>
    <w:rPr>
      <w:i/>
      <w:iCs/>
      <w:color w:val="808080" w:themeColor="text1" w:themeTint="7F"/>
    </w:rPr>
  </w:style>
  <w:style w:type="paragraph" w:customStyle="1" w:styleId="Akapitzlist10">
    <w:name w:val="Akapit z listą1"/>
    <w:basedOn w:val="Normalny"/>
    <w:rsid w:val="00604CD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y37RE8x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X5kYzzi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q3VMWJ9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O2a3KUBuzE" TargetMode="External"/><Relationship Id="rId10" Type="http://schemas.openxmlformats.org/officeDocument/2006/relationships/hyperlink" Target="https://www.youtube.com/watch?v=y_gXAlEJC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03jLcA2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2020-06-12T17:20:00Z</dcterms:created>
  <dcterms:modified xsi:type="dcterms:W3CDTF">2020-06-14T07:02:00Z</dcterms:modified>
</cp:coreProperties>
</file>